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0" w:rsidRDefault="009633B0" w:rsidP="009633B0">
      <w:pPr>
        <w:tabs>
          <w:tab w:val="left" w:pos="10080"/>
        </w:tabs>
        <w:ind w:right="-103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right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3B0" w:rsidRDefault="009633B0" w:rsidP="009633B0">
      <w:pPr>
        <w:tabs>
          <w:tab w:val="left" w:pos="10080"/>
        </w:tabs>
        <w:ind w:right="-103"/>
        <w:jc w:val="center"/>
        <w:rPr>
          <w:b/>
          <w:szCs w:val="28"/>
        </w:rPr>
      </w:pPr>
    </w:p>
    <w:p w:rsidR="009633B0" w:rsidRDefault="009633B0" w:rsidP="009633B0">
      <w:pPr>
        <w:tabs>
          <w:tab w:val="left" w:pos="10080"/>
        </w:tabs>
        <w:ind w:left="-567" w:right="-103"/>
        <w:jc w:val="center"/>
        <w:rPr>
          <w:b/>
          <w:sz w:val="32"/>
          <w:szCs w:val="32"/>
        </w:rPr>
      </w:pPr>
    </w:p>
    <w:p w:rsidR="009633B0" w:rsidRPr="009633B0" w:rsidRDefault="009633B0" w:rsidP="009633B0">
      <w:pPr>
        <w:tabs>
          <w:tab w:val="left" w:pos="10080"/>
        </w:tabs>
        <w:spacing w:after="0"/>
        <w:ind w:right="-103"/>
        <w:jc w:val="center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9633B0" w:rsidRPr="009633B0" w:rsidRDefault="009633B0" w:rsidP="009633B0">
      <w:pPr>
        <w:tabs>
          <w:tab w:val="left" w:pos="10080"/>
        </w:tabs>
        <w:spacing w:after="0"/>
        <w:ind w:left="-540" w:right="-10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33B0" w:rsidRPr="009633B0" w:rsidRDefault="009633B0" w:rsidP="009633B0">
      <w:pPr>
        <w:pStyle w:val="3"/>
        <w:tabs>
          <w:tab w:val="left" w:pos="10080"/>
        </w:tabs>
        <w:ind w:right="-103"/>
        <w:jc w:val="center"/>
        <w:rPr>
          <w:sz w:val="28"/>
          <w:szCs w:val="28"/>
        </w:rPr>
      </w:pPr>
      <w:r w:rsidRPr="009633B0">
        <w:rPr>
          <w:sz w:val="28"/>
          <w:szCs w:val="28"/>
        </w:rPr>
        <w:t>Администрации сельского поселения</w:t>
      </w:r>
    </w:p>
    <w:p w:rsidR="009633B0" w:rsidRPr="009633B0" w:rsidRDefault="009633B0" w:rsidP="009633B0">
      <w:pPr>
        <w:pStyle w:val="3"/>
        <w:tabs>
          <w:tab w:val="left" w:pos="10080"/>
        </w:tabs>
        <w:ind w:right="-103"/>
        <w:jc w:val="center"/>
        <w:rPr>
          <w:sz w:val="28"/>
          <w:szCs w:val="28"/>
        </w:rPr>
      </w:pPr>
      <w:r w:rsidRPr="009633B0">
        <w:rPr>
          <w:sz w:val="28"/>
          <w:szCs w:val="28"/>
        </w:rPr>
        <w:t>Синдякинский   сельсовет</w:t>
      </w:r>
    </w:p>
    <w:p w:rsidR="009633B0" w:rsidRPr="009633B0" w:rsidRDefault="009633B0" w:rsidP="009633B0">
      <w:pPr>
        <w:tabs>
          <w:tab w:val="left" w:pos="10080"/>
        </w:tabs>
        <w:spacing w:after="0"/>
        <w:ind w:right="-103"/>
        <w:jc w:val="center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</w:p>
    <w:p w:rsidR="009633B0" w:rsidRDefault="009633B0" w:rsidP="009633B0">
      <w:pPr>
        <w:tabs>
          <w:tab w:val="left" w:pos="0"/>
        </w:tabs>
        <w:spacing w:after="0"/>
        <w:ind w:left="540"/>
        <w:jc w:val="both"/>
        <w:rPr>
          <w:szCs w:val="28"/>
        </w:rPr>
      </w:pPr>
    </w:p>
    <w:p w:rsidR="009633B0" w:rsidRDefault="009633B0" w:rsidP="009633B0">
      <w:pPr>
        <w:tabs>
          <w:tab w:val="left" w:pos="0"/>
        </w:tabs>
        <w:ind w:left="540"/>
        <w:jc w:val="both"/>
        <w:rPr>
          <w:szCs w:val="28"/>
        </w:rPr>
      </w:pPr>
    </w:p>
    <w:p w:rsidR="009633B0" w:rsidRPr="009633B0" w:rsidRDefault="009633B0" w:rsidP="009633B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 xml:space="preserve">12 сентября 2014 года                        с. Синдякино                          </w:t>
      </w:r>
      <w:r w:rsidRPr="009633B0">
        <w:rPr>
          <w:rFonts w:ascii="Times New Roman" w:hAnsi="Times New Roman" w:cs="Times New Roman"/>
          <w:sz w:val="28"/>
          <w:szCs w:val="28"/>
        </w:rPr>
        <w:tab/>
      </w:r>
      <w:r w:rsidRPr="009633B0">
        <w:rPr>
          <w:rFonts w:ascii="Times New Roman" w:hAnsi="Times New Roman" w:cs="Times New Roman"/>
          <w:sz w:val="28"/>
          <w:szCs w:val="28"/>
        </w:rPr>
        <w:tab/>
        <w:t>№ 123</w:t>
      </w:r>
    </w:p>
    <w:p w:rsidR="008036BD" w:rsidRPr="009633B0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8036BD" w:rsidRPr="009633B0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gramStart"/>
      <w:r w:rsidRPr="009633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036BD" w:rsidRPr="009633B0" w:rsidRDefault="008036BD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 xml:space="preserve">поселения Синдякинский сельсовет </w:t>
      </w:r>
    </w:p>
    <w:p w:rsidR="006337F5" w:rsidRPr="009633B0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</w:p>
    <w:p w:rsidR="006337F5" w:rsidRPr="009633B0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9633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3B0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6337F5" w:rsidRPr="009633B0" w:rsidRDefault="006337F5" w:rsidP="00803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</w:p>
    <w:p w:rsidR="008036BD" w:rsidRPr="009633B0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B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bookmarkStart w:id="0" w:name="Par33"/>
      <w:bookmarkEnd w:id="0"/>
    </w:p>
    <w:p w:rsidR="006337F5" w:rsidRPr="00D81623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37F5" w:rsidRPr="00D81623" w:rsidRDefault="006337F5" w:rsidP="006337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сельского поселения Синдякинский сельсовет, администрация сельского поселения </w:t>
      </w:r>
    </w:p>
    <w:p w:rsidR="006337F5" w:rsidRPr="00D81623" w:rsidRDefault="006337F5" w:rsidP="006337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7F5" w:rsidRPr="00D81623" w:rsidRDefault="006337F5" w:rsidP="0096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1. Утвердить положение о комиссии администрации сельского поселения Синдякинский</w:t>
      </w:r>
      <w:r w:rsidR="00396413">
        <w:rPr>
          <w:rFonts w:ascii="Times New Roman" w:hAnsi="Times New Roman" w:cs="Times New Roman"/>
          <w:sz w:val="28"/>
          <w:szCs w:val="28"/>
        </w:rPr>
        <w:t xml:space="preserve"> 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81623">
        <w:rPr>
          <w:rFonts w:ascii="Times New Roman" w:hAnsi="Times New Roman" w:cs="Times New Roman"/>
          <w:sz w:val="28"/>
          <w:szCs w:val="28"/>
        </w:rPr>
        <w:t>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6515D8" w:rsidRPr="00D8162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647A22" w:rsidRPr="00D81623" w:rsidRDefault="00647A22" w:rsidP="0096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2. Утвердить Порядок поступления обращений и заявлений муниципальных служащих</w:t>
      </w:r>
      <w:r w:rsidR="006515D8" w:rsidRPr="00D81623">
        <w:rPr>
          <w:rFonts w:ascii="Times New Roman" w:hAnsi="Times New Roman" w:cs="Times New Roman"/>
          <w:sz w:val="28"/>
          <w:szCs w:val="28"/>
        </w:rPr>
        <w:t xml:space="preserve"> и граждан для рассмотрения на заседаниях комиссии администрации сельского поселения Синдякинский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6337F5" w:rsidRPr="00D81623" w:rsidRDefault="00647A22" w:rsidP="0096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6337F5" w:rsidRPr="00D81623">
        <w:rPr>
          <w:rFonts w:ascii="Times New Roman" w:hAnsi="Times New Roman" w:cs="Times New Roman"/>
          <w:sz w:val="28"/>
          <w:szCs w:val="28"/>
        </w:rPr>
        <w:t>. Отменить</w:t>
      </w:r>
      <w:r w:rsidR="005A5D48" w:rsidRPr="00D8162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337F5" w:rsidRPr="00D81623">
        <w:rPr>
          <w:rFonts w:ascii="Times New Roman" w:hAnsi="Times New Roman" w:cs="Times New Roman"/>
          <w:sz w:val="28"/>
          <w:szCs w:val="28"/>
        </w:rPr>
        <w:t>постановления</w:t>
      </w:r>
      <w:r w:rsidR="00416B09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Синдякинский сельсовет Хлевенского муниципального района</w:t>
      </w:r>
      <w:r w:rsidR="006337F5" w:rsidRPr="00D81623">
        <w:rPr>
          <w:rFonts w:ascii="Times New Roman" w:hAnsi="Times New Roman" w:cs="Times New Roman"/>
          <w:sz w:val="28"/>
          <w:szCs w:val="28"/>
        </w:rPr>
        <w:t>:</w:t>
      </w:r>
    </w:p>
    <w:p w:rsidR="006337F5" w:rsidRPr="00D81623" w:rsidRDefault="006337F5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- от 01.03.2011 г. №25 «Об утверждении положения о комиссии администрации сельского поселения Синдякинский сельсовет Хлевенского</w:t>
      </w:r>
      <w:r w:rsidR="00FA4226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района по соблюдению требований к служебному поведению муниципальных служащих и урегулированию конфликта интересов»</w:t>
      </w:r>
      <w:r w:rsidR="00416B09" w:rsidRPr="00D81623">
        <w:rPr>
          <w:rFonts w:ascii="Times New Roman" w:hAnsi="Times New Roman" w:cs="Times New Roman"/>
          <w:sz w:val="28"/>
          <w:szCs w:val="28"/>
        </w:rPr>
        <w:t>;</w:t>
      </w:r>
    </w:p>
    <w:p w:rsidR="006337F5" w:rsidRPr="00D81623" w:rsidRDefault="00416B09" w:rsidP="00FA4226">
      <w:pPr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-</w:t>
      </w:r>
      <w:r w:rsidR="006337F5" w:rsidRPr="00D81623">
        <w:rPr>
          <w:rFonts w:ascii="Times New Roman" w:hAnsi="Times New Roman" w:cs="Times New Roman"/>
          <w:sz w:val="28"/>
          <w:szCs w:val="28"/>
        </w:rPr>
        <w:t xml:space="preserve"> от 07 марта 2014 года № 30</w:t>
      </w:r>
      <w:r w:rsidRPr="00D816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01.03.2011г. №25 «Об утверждении положения о комиссии администрации сельского поселения Синдякинский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интересов».</w:t>
      </w:r>
    </w:p>
    <w:p w:rsidR="006337F5" w:rsidRPr="00D81623" w:rsidRDefault="00875053" w:rsidP="0096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7F5"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7F5" w:rsidRPr="00D81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7F5" w:rsidRPr="00D816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337F5" w:rsidRPr="00D81623" w:rsidRDefault="006337F5" w:rsidP="0096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6337F5" w:rsidRPr="00D81623" w:rsidRDefault="006337F5" w:rsidP="0096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Синдякинский  сельсовет</w:t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</w:r>
      <w:r w:rsidRPr="00D81623">
        <w:rPr>
          <w:rFonts w:ascii="Times New Roman" w:hAnsi="Times New Roman" w:cs="Times New Roman"/>
          <w:sz w:val="28"/>
          <w:szCs w:val="28"/>
        </w:rPr>
        <w:tab/>
        <w:t>В.В.Худяков</w:t>
      </w:r>
    </w:p>
    <w:p w:rsidR="008036BD" w:rsidRPr="00D81623" w:rsidRDefault="008036BD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BD" w:rsidRPr="00D81623" w:rsidRDefault="00803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3B0" w:rsidRDefault="009633B0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633B0" w:rsidRDefault="009633B0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B09" w:rsidRPr="00C84FC7" w:rsidRDefault="004173EC" w:rsidP="00C84FC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47E7" w:rsidRPr="00C84FC7">
        <w:rPr>
          <w:rFonts w:ascii="Times New Roman" w:hAnsi="Times New Roman" w:cs="Times New Roman"/>
          <w:sz w:val="24"/>
          <w:szCs w:val="24"/>
        </w:rPr>
        <w:t>№1</w:t>
      </w:r>
      <w:r w:rsidR="00C8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47E7" w:rsidRPr="00C84FC7">
        <w:rPr>
          <w:rFonts w:ascii="Times New Roman" w:hAnsi="Times New Roman" w:cs="Times New Roman"/>
          <w:sz w:val="24"/>
          <w:szCs w:val="24"/>
        </w:rPr>
        <w:t xml:space="preserve"> </w:t>
      </w:r>
      <w:r w:rsidRPr="00C84FC7">
        <w:rPr>
          <w:rFonts w:ascii="Times New Roman" w:hAnsi="Times New Roman" w:cs="Times New Roman"/>
          <w:sz w:val="24"/>
          <w:szCs w:val="24"/>
        </w:rPr>
        <w:t>к постановлению</w:t>
      </w:r>
      <w:r w:rsidR="00C84FC7">
        <w:rPr>
          <w:rFonts w:ascii="Times New Roman" w:hAnsi="Times New Roman" w:cs="Times New Roman"/>
          <w:sz w:val="24"/>
          <w:szCs w:val="24"/>
        </w:rPr>
        <w:t xml:space="preserve"> </w:t>
      </w:r>
      <w:r w:rsidR="005A5D48" w:rsidRPr="00C84FC7">
        <w:rPr>
          <w:rFonts w:ascii="Times New Roman" w:hAnsi="Times New Roman" w:cs="Times New Roman"/>
          <w:sz w:val="24"/>
          <w:szCs w:val="24"/>
        </w:rPr>
        <w:t>а</w:t>
      </w:r>
      <w:r w:rsidR="00416B09" w:rsidRPr="00C84FC7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C84FC7">
        <w:rPr>
          <w:rFonts w:ascii="Times New Roman" w:hAnsi="Times New Roman" w:cs="Times New Roman"/>
          <w:sz w:val="24"/>
          <w:szCs w:val="24"/>
        </w:rPr>
        <w:t xml:space="preserve"> </w:t>
      </w:r>
      <w:r w:rsidR="00416B09" w:rsidRPr="00C84FC7">
        <w:rPr>
          <w:rFonts w:ascii="Times New Roman" w:hAnsi="Times New Roman" w:cs="Times New Roman"/>
          <w:sz w:val="24"/>
          <w:szCs w:val="24"/>
        </w:rPr>
        <w:t>Синдякинский сельсовет «Об утверждении положения о комиссии администрации сельского поселения Синдякинский сельсовет Хлевенского муниципального районапо соблюдению требований к служебномуповедению муниципальных служащих иурегулированию конфликта интересов</w:t>
      </w:r>
      <w:r w:rsidR="00CD04BE" w:rsidRPr="00C84FC7">
        <w:rPr>
          <w:rFonts w:ascii="Times New Roman" w:hAnsi="Times New Roman" w:cs="Times New Roman"/>
          <w:sz w:val="24"/>
          <w:szCs w:val="24"/>
        </w:rPr>
        <w:t>»</w:t>
      </w:r>
    </w:p>
    <w:p w:rsidR="00CD04BE" w:rsidRPr="00D81623" w:rsidRDefault="00CD04BE" w:rsidP="00CD04B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CD04BE" w:rsidP="00CD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97"/>
      <w:bookmarkEnd w:id="2"/>
      <w:r w:rsidRPr="00D81623">
        <w:rPr>
          <w:rFonts w:ascii="Times New Roman" w:hAnsi="Times New Roman" w:cs="Times New Roman"/>
          <w:b/>
          <w:sz w:val="32"/>
          <w:szCs w:val="32"/>
        </w:rPr>
        <w:t>Положение о комиссии администрации сельского поселения Синдякинский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 w:rsidR="00CD04BE" w:rsidRPr="00D81623">
        <w:rPr>
          <w:rFonts w:ascii="Times New Roman" w:hAnsi="Times New Roman" w:cs="Times New Roman"/>
          <w:sz w:val="28"/>
          <w:szCs w:val="28"/>
        </w:rPr>
        <w:t>ь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04BE" w:rsidRPr="00D81623">
        <w:rPr>
          <w:rFonts w:ascii="Times New Roman" w:hAnsi="Times New Roman" w:cs="Times New Roman"/>
          <w:sz w:val="28"/>
          <w:szCs w:val="28"/>
        </w:rPr>
        <w:t>и</w:t>
      </w:r>
      <w:r w:rsidR="00C84FC7">
        <w:rPr>
          <w:rFonts w:ascii="Times New Roman" w:hAnsi="Times New Roman" w:cs="Times New Roman"/>
          <w:sz w:val="28"/>
          <w:szCs w:val="28"/>
        </w:rPr>
        <w:t xml:space="preserve"> </w:t>
      </w:r>
      <w:r w:rsidR="00CD04BE" w:rsidRPr="00D81623">
        <w:rPr>
          <w:rFonts w:ascii="Times New Roman" w:hAnsi="Times New Roman" w:cs="Times New Roman"/>
          <w:sz w:val="28"/>
          <w:szCs w:val="28"/>
        </w:rPr>
        <w:t>администрации сельского поселения Синдякинский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2. Комиссия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>в своей деятельности руководству</w:t>
      </w:r>
      <w:r w:rsidR="005A5D48" w:rsidRPr="00D81623">
        <w:rPr>
          <w:rFonts w:ascii="Times New Roman" w:hAnsi="Times New Roman" w:cs="Times New Roman"/>
          <w:sz w:val="28"/>
          <w:szCs w:val="28"/>
        </w:rPr>
        <w:t>е</w:t>
      </w:r>
      <w:r w:rsidRPr="00D81623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Липецкой области,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Синдякинский сельсовет Хлевенского муниципального района,</w:t>
      </w:r>
      <w:r w:rsidR="002B29BE" w:rsidRPr="00D81623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самоуправления,</w:t>
      </w:r>
      <w:r w:rsidRPr="00D8162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CD04BE" w:rsidRPr="00D81623">
        <w:rPr>
          <w:rFonts w:ascii="Times New Roman" w:hAnsi="Times New Roman" w:cs="Times New Roman"/>
          <w:sz w:val="28"/>
          <w:szCs w:val="28"/>
        </w:rPr>
        <w:t>и</w:t>
      </w:r>
      <w:r w:rsidRPr="00D8162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>а) обеспечени</w:t>
      </w:r>
      <w:r w:rsidR="00CD04BE" w:rsidRPr="00D81623">
        <w:rPr>
          <w:rFonts w:ascii="Times New Roman" w:hAnsi="Times New Roman" w:cs="Times New Roman"/>
          <w:sz w:val="28"/>
          <w:szCs w:val="28"/>
        </w:rPr>
        <w:t>е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173EC" w:rsidRPr="00D81623" w:rsidRDefault="002B2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</w:t>
      </w:r>
      <w:r w:rsidR="004173EC" w:rsidRPr="00D81623">
        <w:rPr>
          <w:rFonts w:ascii="Times New Roman" w:hAnsi="Times New Roman" w:cs="Times New Roman"/>
          <w:sz w:val="28"/>
          <w:szCs w:val="28"/>
        </w:rPr>
        <w:t>осуществлени</w:t>
      </w:r>
      <w:r w:rsidR="00CD04BE" w:rsidRPr="00D81623">
        <w:rPr>
          <w:rFonts w:ascii="Times New Roman" w:hAnsi="Times New Roman" w:cs="Times New Roman"/>
          <w:sz w:val="28"/>
          <w:szCs w:val="28"/>
        </w:rPr>
        <w:t>е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4. Комиссия администрации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D04BE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CD04BE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</w:t>
      </w:r>
      <w:r w:rsidR="00CD04BE" w:rsidRPr="00D81623">
        <w:rPr>
          <w:rFonts w:ascii="Times New Roman" w:hAnsi="Times New Roman" w:cs="Times New Roman"/>
          <w:sz w:val="28"/>
          <w:szCs w:val="28"/>
        </w:rPr>
        <w:t>ествляется главой администрации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5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>утверждается</w:t>
      </w:r>
      <w:r w:rsidR="00FA4226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t>постановлением</w:t>
      </w:r>
      <w:r w:rsidR="001954FF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173EC" w:rsidRPr="00D81623">
        <w:rPr>
          <w:rFonts w:ascii="Times New Roman" w:hAnsi="Times New Roman" w:cs="Times New Roman"/>
          <w:sz w:val="28"/>
          <w:szCs w:val="28"/>
        </w:rPr>
        <w:t>. В состав Комисси</w:t>
      </w:r>
      <w:r w:rsidR="001954FF" w:rsidRPr="00D81623">
        <w:rPr>
          <w:rFonts w:ascii="Times New Roman" w:hAnsi="Times New Roman" w:cs="Times New Roman"/>
          <w:sz w:val="28"/>
          <w:szCs w:val="28"/>
        </w:rPr>
        <w:t>и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входят председатель Комиссии, его заместитель, назначаемые главой администрации из числа членов Комиссии, секретарь и члены Комиссии.</w:t>
      </w:r>
    </w:p>
    <w:p w:rsidR="004173EC" w:rsidRPr="00D81623" w:rsidRDefault="00417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73EC" w:rsidRPr="00D81623" w:rsidRDefault="00302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Start w:id="4" w:name="Par128"/>
      <w:bookmarkEnd w:id="3"/>
      <w:bookmarkEnd w:id="4"/>
      <w:r w:rsidRPr="00D81623">
        <w:rPr>
          <w:rFonts w:ascii="Times New Roman" w:hAnsi="Times New Roman" w:cs="Times New Roman"/>
          <w:sz w:val="28"/>
          <w:szCs w:val="28"/>
        </w:rPr>
        <w:t xml:space="preserve">7. В состав комиссии, в случае необходимости могут привлекаться независимые эксперты – специалисты по вопросам, связанным с муниципальной службой. Независимые эксперты включаются в состав комиссии на добровольной основе (по согласованию). </w:t>
      </w:r>
      <w:r w:rsidR="004173EC" w:rsidRPr="00D81623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5A5D48" w:rsidRPr="00D81623" w:rsidRDefault="005A5D48" w:rsidP="005A5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5A5D48" w:rsidRPr="00D81623" w:rsidRDefault="005A5D48" w:rsidP="005A5D48">
      <w:pPr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а) глава администрации сельского поселения Синдякинский сельсовет;</w:t>
      </w:r>
    </w:p>
    <w:p w:rsidR="005A5D48" w:rsidRPr="00D81623" w:rsidRDefault="005A5D48" w:rsidP="009633B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органов, органов местного самоуправления; представители заинтересованных организаций;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65EE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4173EC" w:rsidRPr="00D81623" w:rsidRDefault="00302D02" w:rsidP="009633B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8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администрации, должно составлять не менее одной четверти от общего числа членов Комиссии.</w:t>
      </w:r>
    </w:p>
    <w:p w:rsidR="004173EC" w:rsidRPr="00D81623" w:rsidRDefault="00302D0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73EC" w:rsidRPr="00D81623" w:rsidRDefault="00302D0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10</w:t>
      </w:r>
      <w:r w:rsidR="004173EC" w:rsidRPr="00D8162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</w:t>
      </w:r>
      <w:r w:rsidR="00F237FB" w:rsidRPr="00D81623">
        <w:rPr>
          <w:rFonts w:ascii="Times New Roman" w:hAnsi="Times New Roman" w:cs="Times New Roman"/>
          <w:sz w:val="28"/>
          <w:szCs w:val="28"/>
        </w:rPr>
        <w:t>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 участием только членов Комиссии, замещающих должности </w:t>
      </w:r>
      <w:r w:rsidR="00F237FB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F237FB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F237FB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0"/>
      <w:bookmarkEnd w:id="5"/>
      <w:r w:rsidRPr="00D8162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37FB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sub_10161"/>
      <w:bookmarkEnd w:id="6"/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сельского поселения в соответствии с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пунктом 31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Указом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612"/>
      <w:bookmarkEnd w:id="7"/>
      <w:r w:rsidRPr="00D81623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подпунктом "а" пункта 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613"/>
      <w:bookmarkEnd w:id="8"/>
      <w:r w:rsidRPr="00D81623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2"/>
      <w:bookmarkEnd w:id="9"/>
      <w:r w:rsidRPr="00D8162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в Порядке утвержденным постановлением администрации</w:t>
      </w:r>
      <w:r w:rsidRPr="00D81623">
        <w:rPr>
          <w:rFonts w:ascii="Times New Roman" w:hAnsi="Times New Roman" w:cs="Times New Roman"/>
          <w:sz w:val="28"/>
          <w:szCs w:val="28"/>
        </w:rPr>
        <w:t>:</w:t>
      </w:r>
    </w:p>
    <w:p w:rsidR="00FA4226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22"/>
      <w:bookmarkEnd w:id="10"/>
      <w:r w:rsidRPr="00D81623">
        <w:rPr>
          <w:rFonts w:ascii="Times New Roman" w:hAnsi="Times New Roman" w:cs="Times New Roman"/>
          <w:sz w:val="28"/>
          <w:szCs w:val="28"/>
        </w:rPr>
        <w:t>- обращение гражданина, замещавшего должность муниципальной службы в администрации сельского поселения, включенную в перечень должностей,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приназначении на которые и при замещении которых муниципальные служащие обязаны предоставлять сведения </w:t>
      </w:r>
      <w:proofErr w:type="gramStart"/>
      <w:r w:rsidR="004B09CE" w:rsidRPr="00D816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09CE" w:rsidRPr="00D81623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FA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18" w:rsidRPr="00D81623" w:rsidRDefault="00FA4226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доходах,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B15BD3" w:rsidRPr="00D81623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детей, </w:t>
      </w:r>
      <w:r w:rsidR="00A33018" w:rsidRPr="00D81623">
        <w:rPr>
          <w:rFonts w:ascii="Times New Roman" w:hAnsi="Times New Roman" w:cs="Times New Roman"/>
          <w:sz w:val="28"/>
          <w:szCs w:val="28"/>
        </w:rPr>
        <w:t>утвержденный</w:t>
      </w:r>
      <w:r w:rsidR="004B09CE" w:rsidRPr="00D816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  <w:r w:rsidR="00A33018" w:rsidRPr="00D81623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33018" w:rsidRPr="00D81623">
        <w:rPr>
          <w:rFonts w:ascii="Times New Roman" w:hAnsi="Times New Roman" w:cs="Times New Roman"/>
          <w:sz w:val="28"/>
          <w:szCs w:val="28"/>
        </w:rPr>
        <w:t>службы;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23"/>
      <w:bookmarkEnd w:id="11"/>
      <w:r w:rsidRPr="00D81623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63"/>
      <w:bookmarkEnd w:id="12"/>
      <w:r w:rsidRPr="00D81623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сельского поселения или любого члена комиссии, касающееся обеспечения соблюдения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bookmarkEnd w:id="13"/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частью 1 статьи 3</w:t>
      </w:r>
      <w:r w:rsidRPr="00D81623">
        <w:rPr>
          <w:rFonts w:ascii="Times New Roman" w:hAnsi="Times New Roman" w:cs="Times New Roman"/>
          <w:sz w:val="28"/>
          <w:szCs w:val="28"/>
        </w:rPr>
        <w:t xml:space="preserve">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A33018" w:rsidRPr="00D81623" w:rsidRDefault="00A33018" w:rsidP="0096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r w:rsidRPr="00D81623">
        <w:rPr>
          <w:rStyle w:val="a3"/>
          <w:rFonts w:ascii="Times New Roman" w:hAnsi="Times New Roman"/>
          <w:color w:val="auto"/>
          <w:sz w:val="28"/>
          <w:szCs w:val="28"/>
        </w:rPr>
        <w:t>частью 4 статьи 12</w:t>
      </w:r>
      <w:r w:rsidRPr="00D8162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>службы в</w:t>
      </w:r>
      <w:r w:rsidR="005D4126" w:rsidRPr="00D8162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173EC" w:rsidRPr="00D81623" w:rsidRDefault="00571221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13</w:t>
      </w:r>
      <w:r w:rsidR="004173EC" w:rsidRPr="00D8162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4</w:t>
      </w:r>
      <w:r w:rsidRPr="00D8162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"б" пункта 1</w:t>
      </w:r>
      <w:r w:rsidR="00571221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5866F7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>службы</w:t>
      </w:r>
      <w:r w:rsidR="005866F7" w:rsidRPr="00D81623">
        <w:rPr>
          <w:rFonts w:ascii="Times New Roman" w:hAnsi="Times New Roman" w:cs="Times New Roman"/>
          <w:sz w:val="28"/>
          <w:szCs w:val="28"/>
        </w:rPr>
        <w:t>,</w:t>
      </w:r>
      <w:r w:rsidRPr="00D81623">
        <w:rPr>
          <w:rFonts w:ascii="Times New Roman" w:hAnsi="Times New Roman" w:cs="Times New Roman"/>
          <w:sz w:val="28"/>
          <w:szCs w:val="28"/>
        </w:rPr>
        <w:t>в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71221" w:rsidRPr="00D81623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173EC" w:rsidRPr="00D81623" w:rsidRDefault="00B15BD3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8"/>
      <w:bookmarkEnd w:id="14"/>
      <w:r w:rsidRPr="00D81623">
        <w:rPr>
          <w:rFonts w:ascii="Times New Roman" w:hAnsi="Times New Roman" w:cs="Times New Roman"/>
          <w:sz w:val="28"/>
          <w:szCs w:val="28"/>
        </w:rPr>
        <w:t>15</w:t>
      </w:r>
      <w:r w:rsidR="004173EC" w:rsidRPr="00D8162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"б" пункта 1</w:t>
      </w:r>
      <w:r w:rsidR="00571221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571221" w:rsidRPr="00D81623">
        <w:rPr>
          <w:rFonts w:ascii="Times New Roman" w:hAnsi="Times New Roman" w:cs="Times New Roman"/>
          <w:sz w:val="28"/>
          <w:szCs w:val="28"/>
        </w:rPr>
        <w:t>муниципальным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6</w:t>
      </w:r>
      <w:r w:rsidRPr="00D81623">
        <w:rPr>
          <w:rFonts w:ascii="Times New Roman" w:hAnsi="Times New Roman" w:cs="Times New Roman"/>
          <w:sz w:val="28"/>
          <w:szCs w:val="28"/>
        </w:rPr>
        <w:t>. Уведомление, указанное в подпункте "д" пункта 1</w:t>
      </w:r>
      <w:r w:rsidR="001F7521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Положения, рассматривается</w:t>
      </w:r>
      <w:r w:rsidR="001F7521" w:rsidRPr="00D8162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котор</w:t>
      </w:r>
      <w:r w:rsidR="001F7521" w:rsidRPr="00D81623">
        <w:rPr>
          <w:rFonts w:ascii="Times New Roman" w:hAnsi="Times New Roman" w:cs="Times New Roman"/>
          <w:sz w:val="28"/>
          <w:szCs w:val="28"/>
        </w:rPr>
        <w:t>ая</w:t>
      </w:r>
      <w:r w:rsidRPr="00D8162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1F7521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1F7521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173EC" w:rsidRPr="00D81623" w:rsidRDefault="003D2964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7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3D2964" w:rsidRPr="00D81623">
        <w:rPr>
          <w:rFonts w:ascii="Times New Roman" w:hAnsi="Times New Roman" w:cs="Times New Roman"/>
          <w:sz w:val="28"/>
          <w:szCs w:val="28"/>
        </w:rPr>
        <w:t>пунктами 1</w:t>
      </w:r>
      <w:r w:rsidR="00B15BD3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 xml:space="preserve"> и </w:t>
      </w:r>
      <w:r w:rsidR="003D2964"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9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3D296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</w:t>
      </w:r>
      <w:r w:rsidR="003D2964" w:rsidRPr="00D81623">
        <w:rPr>
          <w:rFonts w:ascii="Times New Roman" w:hAnsi="Times New Roman" w:cs="Times New Roman"/>
          <w:sz w:val="28"/>
          <w:szCs w:val="28"/>
        </w:rPr>
        <w:t xml:space="preserve">едании Комиссии, с </w:t>
      </w:r>
      <w:proofErr w:type="gramStart"/>
      <w:r w:rsidR="003D2964" w:rsidRPr="00D8162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="003D2964" w:rsidRPr="00D81623">
        <w:rPr>
          <w:rFonts w:ascii="Times New Roman" w:hAnsi="Times New Roman" w:cs="Times New Roman"/>
          <w:sz w:val="28"/>
          <w:szCs w:val="28"/>
        </w:rPr>
        <w:t xml:space="preserve"> поступившей в </w:t>
      </w:r>
      <w:r w:rsidRPr="00D81623">
        <w:rPr>
          <w:rFonts w:ascii="Times New Roman" w:hAnsi="Times New Roman" w:cs="Times New Roman"/>
          <w:sz w:val="28"/>
          <w:szCs w:val="28"/>
        </w:rPr>
        <w:t>администраци</w:t>
      </w:r>
      <w:r w:rsidR="003D2964" w:rsidRPr="00D81623">
        <w:rPr>
          <w:rFonts w:ascii="Times New Roman" w:hAnsi="Times New Roman" w:cs="Times New Roman"/>
          <w:sz w:val="28"/>
          <w:szCs w:val="28"/>
        </w:rPr>
        <w:t>ю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r w:rsidR="003D2964" w:rsidRPr="00D81623">
        <w:rPr>
          <w:rFonts w:ascii="Times New Roman" w:hAnsi="Times New Roman" w:cs="Times New Roman"/>
          <w:sz w:val="28"/>
          <w:szCs w:val="28"/>
        </w:rPr>
        <w:t>7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73EC" w:rsidRPr="00D81623" w:rsidRDefault="003D2964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7"/>
      <w:bookmarkEnd w:id="15"/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8</w:t>
      </w:r>
      <w:r w:rsidR="004173EC" w:rsidRPr="00D8162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заявления, указанного в абзаце третьем подпункта "б" пункта 1</w:t>
      </w:r>
      <w:r w:rsidR="009318C9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73EC" w:rsidRPr="00D81623" w:rsidRDefault="009318C9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D81623">
        <w:rPr>
          <w:rFonts w:ascii="Times New Roman" w:hAnsi="Times New Roman" w:cs="Times New Roman"/>
          <w:sz w:val="28"/>
          <w:szCs w:val="28"/>
        </w:rPr>
        <w:t>1</w:t>
      </w:r>
      <w:r w:rsidR="00B15BD3"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>. Уведомление, указанное в подпункте "д" пункта 1</w:t>
      </w: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4173EC" w:rsidRPr="00D81623" w:rsidRDefault="00B15BD3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20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 службы в администрации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</w:t>
      </w:r>
      <w:r w:rsidR="009318C9" w:rsidRPr="00D81623">
        <w:rPr>
          <w:rFonts w:ascii="Times New Roman" w:hAnsi="Times New Roman" w:cs="Times New Roman"/>
          <w:sz w:val="28"/>
          <w:szCs w:val="28"/>
        </w:rPr>
        <w:t>е неявки на заседание Комиссии муниципального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(его представителя), при отсутствии письменной просьбы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</w:t>
      </w:r>
      <w:r w:rsidR="004173EC"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уважительных причин Комиссия может принять решение о рассмотрении данного вопроса в отсутствие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>муниципальной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 w:rsidR="009318C9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B15BD3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21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 в администрации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 (с его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73EC" w:rsidRPr="00D81623" w:rsidRDefault="00B15BD3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22</w:t>
      </w:r>
      <w:r w:rsidR="004173EC" w:rsidRPr="00D8162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73EC" w:rsidRPr="00D81623" w:rsidRDefault="00B15BD3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 w:rsidRPr="00D81623">
        <w:rPr>
          <w:rFonts w:ascii="Times New Roman" w:hAnsi="Times New Roman" w:cs="Times New Roman"/>
          <w:sz w:val="28"/>
          <w:szCs w:val="28"/>
        </w:rPr>
        <w:t>23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"а" пункта 1</w:t>
      </w:r>
      <w:r w:rsidR="009318C9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7"/>
      <w:bookmarkEnd w:id="18"/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9318C9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в соответствии с подпунктом "а" пункта 1</w:t>
      </w:r>
      <w:r w:rsidR="00A840BA" w:rsidRPr="00D81623">
        <w:rPr>
          <w:rFonts w:ascii="Times New Roman" w:hAnsi="Times New Roman" w:cs="Times New Roman"/>
          <w:sz w:val="28"/>
          <w:szCs w:val="28"/>
        </w:rPr>
        <w:t>Положенияо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от 21 сентября 2009 года №1065</w:t>
      </w:r>
      <w:r w:rsidR="00B15BD3" w:rsidRPr="00D81623">
        <w:rPr>
          <w:rFonts w:ascii="Times New Roman" w:hAnsi="Times New Roman" w:cs="Times New Roman"/>
          <w:sz w:val="28"/>
          <w:szCs w:val="28"/>
        </w:rPr>
        <w:t>,</w:t>
      </w:r>
      <w:r w:rsidRPr="00D81623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  <w:proofErr w:type="gramEnd"/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24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"а" пункта 1</w:t>
      </w:r>
      <w:r w:rsidR="000560D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1623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560D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25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"б" пункта 1</w:t>
      </w:r>
      <w:r w:rsidR="000560D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>муниципаль</w:t>
      </w:r>
      <w:r w:rsidRPr="00D81623">
        <w:rPr>
          <w:rFonts w:ascii="Times New Roman" w:hAnsi="Times New Roman" w:cs="Times New Roman"/>
          <w:sz w:val="28"/>
          <w:szCs w:val="28"/>
        </w:rPr>
        <w:t xml:space="preserve">ному управлению этой организацией входили в его должностные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>муниципаль</w:t>
      </w:r>
      <w:r w:rsidRPr="00D81623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7"/>
      <w:bookmarkEnd w:id="19"/>
      <w:r w:rsidRPr="00D81623">
        <w:rPr>
          <w:rFonts w:ascii="Times New Roman" w:hAnsi="Times New Roman" w:cs="Times New Roman"/>
          <w:sz w:val="28"/>
          <w:szCs w:val="28"/>
        </w:rPr>
        <w:t>26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"б"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Синдякинский сельсовет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27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"г"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1 статьи 3 Федерального закона "О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екомендует главе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F21962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"а", "б" и "г"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F21962" w:rsidRPr="00D81623">
        <w:rPr>
          <w:rFonts w:ascii="Times New Roman" w:hAnsi="Times New Roman" w:cs="Times New Roman"/>
          <w:sz w:val="28"/>
          <w:szCs w:val="28"/>
        </w:rPr>
        <w:t>23</w:t>
      </w:r>
      <w:r w:rsidRPr="00D81623">
        <w:rPr>
          <w:rFonts w:ascii="Times New Roman" w:hAnsi="Times New Roman" w:cs="Times New Roman"/>
          <w:sz w:val="28"/>
          <w:szCs w:val="28"/>
        </w:rPr>
        <w:t xml:space="preserve"> - 2</w:t>
      </w:r>
      <w:r w:rsidR="00F21962" w:rsidRPr="00D81623">
        <w:rPr>
          <w:rFonts w:ascii="Times New Roman" w:hAnsi="Times New Roman" w:cs="Times New Roman"/>
          <w:sz w:val="28"/>
          <w:szCs w:val="28"/>
        </w:rPr>
        <w:t>5</w:t>
      </w:r>
      <w:r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быть отражены в протоколе заседания Комиссии.</w:t>
      </w:r>
    </w:p>
    <w:p w:rsidR="00C84FC7" w:rsidRDefault="00B8520E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F21962" w:rsidRPr="00D81623">
        <w:rPr>
          <w:rFonts w:ascii="Times New Roman" w:hAnsi="Times New Roman" w:cs="Times New Roman"/>
          <w:sz w:val="28"/>
          <w:szCs w:val="28"/>
        </w:rPr>
        <w:t>9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"д" пункта 1</w:t>
      </w:r>
      <w:r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сельского поселения Синдякинский сельсовет</w:t>
      </w:r>
      <w:r w:rsidR="004173EC" w:rsidRPr="00D8162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главе администрации 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30</w:t>
      </w:r>
      <w:r w:rsidR="004173EC" w:rsidRPr="00D8162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"в" пункта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31</w:t>
      </w:r>
      <w:r w:rsidR="004173EC" w:rsidRPr="00D8162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решений или поручений главы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главы администрации</w:t>
      </w:r>
      <w:r w:rsidR="00B8520E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 Синдякинский сельсовет</w:t>
      </w:r>
      <w:r w:rsidR="004173EC" w:rsidRPr="00D81623">
        <w:rPr>
          <w:rFonts w:ascii="Times New Roman" w:hAnsi="Times New Roman" w:cs="Times New Roman"/>
          <w:sz w:val="28"/>
          <w:szCs w:val="28"/>
        </w:rPr>
        <w:t>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32</w:t>
      </w:r>
      <w:r w:rsidR="004173EC" w:rsidRPr="00D8162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B8520E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33</w:t>
      </w:r>
      <w:r w:rsidR="004173EC" w:rsidRPr="00D8162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="00E5568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E5568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34</w:t>
      </w:r>
      <w:r w:rsidR="004173EC" w:rsidRPr="00D8162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 xml:space="preserve">в) предъявляемые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6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162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</w:t>
      </w:r>
      <w:r w:rsidR="00F21962" w:rsidRPr="00D81623">
        <w:rPr>
          <w:rFonts w:ascii="Times New Roman" w:hAnsi="Times New Roman" w:cs="Times New Roman"/>
          <w:sz w:val="28"/>
          <w:szCs w:val="28"/>
        </w:rPr>
        <w:t>ю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6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162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84FC7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84FC7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35</w:t>
      </w:r>
      <w:r w:rsidR="004173EC" w:rsidRPr="00D81623">
        <w:rPr>
          <w:rFonts w:ascii="Times New Roman" w:hAnsi="Times New Roman" w:cs="Times New Roman"/>
          <w:sz w:val="28"/>
          <w:szCs w:val="28"/>
        </w:rPr>
        <w:t>. Член Комиссии, несогласный с ее реше</w:t>
      </w:r>
      <w:r w:rsidR="00C84FC7">
        <w:rPr>
          <w:rFonts w:ascii="Times New Roman" w:hAnsi="Times New Roman" w:cs="Times New Roman"/>
          <w:sz w:val="28"/>
          <w:szCs w:val="28"/>
        </w:rPr>
        <w:t xml:space="preserve">нием, вправе </w:t>
      </w:r>
      <w:proofErr w:type="gramStart"/>
      <w:r w:rsidR="00C84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4FC7">
        <w:rPr>
          <w:rFonts w:ascii="Times New Roman" w:hAnsi="Times New Roman" w:cs="Times New Roman"/>
          <w:sz w:val="28"/>
          <w:szCs w:val="28"/>
        </w:rPr>
        <w:t xml:space="preserve"> письменной форм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1623">
        <w:rPr>
          <w:rFonts w:ascii="Times New Roman" w:hAnsi="Times New Roman" w:cs="Times New Roman"/>
          <w:sz w:val="28"/>
          <w:szCs w:val="28"/>
        </w:rPr>
        <w:t>служащий.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36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главе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37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Глава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4173EC" w:rsidRPr="00D8162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73EC" w:rsidRPr="00D8162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F21962" w:rsidRPr="00D81623">
        <w:rPr>
          <w:rFonts w:ascii="Times New Roman" w:hAnsi="Times New Roman" w:cs="Times New Roman"/>
          <w:sz w:val="28"/>
          <w:szCs w:val="28"/>
        </w:rPr>
        <w:t>8</w:t>
      </w:r>
      <w:r w:rsidRPr="00D8162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главе администрации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3</w:t>
      </w:r>
      <w:r w:rsidR="00F21962" w:rsidRPr="00D81623">
        <w:rPr>
          <w:rFonts w:ascii="Times New Roman" w:hAnsi="Times New Roman" w:cs="Times New Roman"/>
          <w:sz w:val="28"/>
          <w:szCs w:val="28"/>
        </w:rPr>
        <w:t>9</w:t>
      </w:r>
      <w:r w:rsidRPr="00D81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E55680" w:rsidRPr="00D81623">
        <w:rPr>
          <w:rFonts w:ascii="Times New Roman" w:hAnsi="Times New Roman" w:cs="Times New Roman"/>
          <w:sz w:val="28"/>
          <w:szCs w:val="28"/>
        </w:rPr>
        <w:t>ния Комиссией факта совершения муниципальным</w:t>
      </w:r>
      <w:r w:rsidRPr="00D81623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40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73EC" w:rsidRPr="00D8162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5568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3EC" w:rsidRPr="00D81623">
        <w:rPr>
          <w:rFonts w:ascii="Times New Roman" w:hAnsi="Times New Roman" w:cs="Times New Roman"/>
          <w:sz w:val="28"/>
          <w:szCs w:val="28"/>
        </w:rPr>
        <w:t>службы в администрации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"б" пункта 1</w:t>
      </w:r>
      <w:r w:rsidR="001A09D0" w:rsidRPr="00D81623">
        <w:rPr>
          <w:rFonts w:ascii="Times New Roman" w:hAnsi="Times New Roman" w:cs="Times New Roman"/>
          <w:sz w:val="28"/>
          <w:szCs w:val="28"/>
        </w:rPr>
        <w:t>2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42.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A09D0" w:rsidRPr="00D81623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поселения.</w:t>
      </w:r>
    </w:p>
    <w:p w:rsidR="004173EC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43.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Решение Комиссии должно быть размещено на официальном сайте администрации</w:t>
      </w:r>
      <w:r w:rsidR="001A09D0" w:rsidRPr="00D8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73EC" w:rsidRPr="00D816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D0" w:rsidRPr="00D81623" w:rsidRDefault="001A09D0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962" w:rsidRPr="00D81623" w:rsidRDefault="00F21962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236"/>
      <w:bookmarkEnd w:id="20"/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3B0" w:rsidRDefault="009633B0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C84F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4226" w:rsidRDefault="00C84FC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47E7" w:rsidRPr="00C84FC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>сельского поселения Синдякинский сельсовет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Синдякинский сельсовет</w:t>
      </w:r>
      <w:r w:rsidR="00FA4226">
        <w:rPr>
          <w:rFonts w:ascii="Times New Roman" w:hAnsi="Times New Roman" w:cs="Times New Roman"/>
          <w:sz w:val="24"/>
          <w:szCs w:val="24"/>
        </w:rPr>
        <w:t xml:space="preserve"> </w:t>
      </w:r>
      <w:r w:rsidRPr="00C84FC7">
        <w:rPr>
          <w:rFonts w:ascii="Times New Roman" w:hAnsi="Times New Roman" w:cs="Times New Roman"/>
          <w:sz w:val="24"/>
          <w:szCs w:val="24"/>
        </w:rPr>
        <w:t xml:space="preserve"> Хлевенского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A4226">
        <w:rPr>
          <w:rFonts w:ascii="Times New Roman" w:hAnsi="Times New Roman" w:cs="Times New Roman"/>
          <w:sz w:val="24"/>
          <w:szCs w:val="24"/>
        </w:rPr>
        <w:t xml:space="preserve"> </w:t>
      </w:r>
      <w:r w:rsidRPr="00C84FC7">
        <w:rPr>
          <w:rFonts w:ascii="Times New Roman" w:hAnsi="Times New Roman" w:cs="Times New Roman"/>
          <w:sz w:val="24"/>
          <w:szCs w:val="24"/>
        </w:rPr>
        <w:t xml:space="preserve"> по соблюдению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требований к служебному</w:t>
      </w:r>
      <w:r w:rsidR="00FA4226">
        <w:rPr>
          <w:rFonts w:ascii="Times New Roman" w:hAnsi="Times New Roman" w:cs="Times New Roman"/>
          <w:sz w:val="24"/>
          <w:szCs w:val="24"/>
        </w:rPr>
        <w:t xml:space="preserve"> </w:t>
      </w:r>
      <w:r w:rsidRPr="00C84FC7">
        <w:rPr>
          <w:rFonts w:ascii="Times New Roman" w:hAnsi="Times New Roman" w:cs="Times New Roman"/>
          <w:sz w:val="24"/>
          <w:szCs w:val="24"/>
        </w:rPr>
        <w:t>поведению</w:t>
      </w:r>
    </w:p>
    <w:p w:rsidR="00FA4226" w:rsidRDefault="002247E7" w:rsidP="009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FA4226">
        <w:rPr>
          <w:rFonts w:ascii="Times New Roman" w:hAnsi="Times New Roman" w:cs="Times New Roman"/>
          <w:sz w:val="24"/>
          <w:szCs w:val="24"/>
        </w:rPr>
        <w:t xml:space="preserve"> </w:t>
      </w:r>
      <w:r w:rsidRPr="00C84FC7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2247E7" w:rsidRPr="00C84FC7" w:rsidRDefault="002247E7" w:rsidP="00FA42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FC7">
        <w:rPr>
          <w:rFonts w:ascii="Times New Roman" w:hAnsi="Times New Roman" w:cs="Times New Roman"/>
          <w:sz w:val="24"/>
          <w:szCs w:val="24"/>
        </w:rPr>
        <w:t>конфликта интересов»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49"/>
      <w:bookmarkEnd w:id="21"/>
      <w:r w:rsidRPr="00D816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ОБРАЩЕНИЙ И ЗАЯВЛЕНИЙ </w:t>
      </w:r>
      <w:r w:rsidR="00A5415B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>СЛУЖАЩИХИ ГРАЖДАН ДЛЯ РАССМОТРЕНИЯ НА ЗАСЕДАНИЯХ КОМИССИ</w:t>
      </w:r>
      <w:r w:rsidR="006515D8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СЕЛЬСКОГО ПОСЕЛЕНИЯ СИНДЯКИНСКИЙ СЕЛЬСОВЕТ ХЛЕВЕНСКОГО МУНИЦИПАЛЬНОГО РАЙОНА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="00A5415B"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623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A5415B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5415B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постановлением администрации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Синдякинский сельсовет от 02 марта 2012 года №19 </w:t>
      </w:r>
      <w:r w:rsidRPr="00D81623">
        <w:rPr>
          <w:rFonts w:ascii="Times New Roman" w:hAnsi="Times New Roman" w:cs="Times New Roman"/>
          <w:sz w:val="28"/>
          <w:szCs w:val="28"/>
        </w:rPr>
        <w:t xml:space="preserve">или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в случае, предусмотренном пунктом 1</w:t>
      </w:r>
      <w:r w:rsidR="00D81623" w:rsidRPr="00D81623">
        <w:rPr>
          <w:rFonts w:ascii="Times New Roman" w:hAnsi="Times New Roman" w:cs="Times New Roman"/>
          <w:sz w:val="28"/>
          <w:szCs w:val="28"/>
        </w:rPr>
        <w:t>5</w:t>
      </w:r>
      <w:r w:rsidRPr="00D8162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B5597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 даче согласия на замещение на условиях трудового договора должности в организации и (или) на выполнение в данной организации работына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623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 (гражданско-правовых договоров), если отдельные функции по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1623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службы (далее - Обращение), а также заявление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623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</w:t>
      </w:r>
      <w:proofErr w:type="gramEnd"/>
      <w:r w:rsidRPr="00D81623">
        <w:rPr>
          <w:rFonts w:ascii="Times New Roman" w:hAnsi="Times New Roman" w:cs="Times New Roman"/>
          <w:sz w:val="28"/>
          <w:szCs w:val="28"/>
        </w:rPr>
        <w:t>), направляются</w:t>
      </w:r>
      <w:bookmarkStart w:id="22" w:name="Par261"/>
      <w:bookmarkEnd w:id="22"/>
      <w:r w:rsidR="00921714" w:rsidRPr="00D8162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Pr="00D81623">
        <w:rPr>
          <w:rFonts w:ascii="Times New Roman" w:hAnsi="Times New Roman" w:cs="Times New Roman"/>
          <w:sz w:val="28"/>
          <w:szCs w:val="28"/>
        </w:rPr>
        <w:t>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2. Поступившее Обращение (Заявление) в тот же день регистрируется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D81623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p w:rsidR="004173EC" w:rsidRPr="00D81623" w:rsidRDefault="004173EC" w:rsidP="00963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21714" w:rsidRPr="00D81623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Pr="00D8162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Заявления представляет его председателю комиссии </w:t>
      </w:r>
      <w:r w:rsidR="00921714" w:rsidRPr="00D816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Синдякинский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 </w:t>
      </w:r>
      <w:r w:rsidRPr="00D8162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</w:t>
      </w:r>
      <w:r w:rsidRPr="00D81623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 области  и урегулированию конфликта интересов.</w:t>
      </w:r>
      <w:proofErr w:type="gramEnd"/>
    </w:p>
    <w:p w:rsidR="004173EC" w:rsidRPr="00D81623" w:rsidRDefault="004173EC" w:rsidP="009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23">
        <w:rPr>
          <w:rFonts w:ascii="Times New Roman" w:hAnsi="Times New Roman" w:cs="Times New Roman"/>
          <w:sz w:val="28"/>
          <w:szCs w:val="28"/>
        </w:rPr>
        <w:t xml:space="preserve">4. Поступившее Обращение рассматривается и представляется председателю комиссии по соблюдению требований к служебному поведению </w:t>
      </w:r>
      <w:r w:rsidR="009B5597" w:rsidRPr="00D8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1623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9B5597" w:rsidRPr="00D81623">
        <w:rPr>
          <w:rFonts w:ascii="Times New Roman" w:hAnsi="Times New Roman" w:cs="Times New Roman"/>
          <w:sz w:val="28"/>
          <w:szCs w:val="28"/>
        </w:rPr>
        <w:t xml:space="preserve">сельского поселения Синдякинский сельсовет </w:t>
      </w:r>
      <w:r w:rsidRPr="00D81623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соответствии с приложением </w:t>
      </w:r>
      <w:r w:rsidR="009B5597" w:rsidRPr="00D81623">
        <w:rPr>
          <w:rFonts w:ascii="Times New Roman" w:hAnsi="Times New Roman" w:cs="Times New Roman"/>
          <w:sz w:val="28"/>
          <w:szCs w:val="28"/>
        </w:rPr>
        <w:t>1</w:t>
      </w:r>
      <w:r w:rsidRPr="00D816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sectPr w:rsidR="004173EC" w:rsidRPr="00D81623" w:rsidSect="009633B0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EC"/>
    <w:rsid w:val="00001FB6"/>
    <w:rsid w:val="00005DF7"/>
    <w:rsid w:val="00007129"/>
    <w:rsid w:val="00014173"/>
    <w:rsid w:val="00025A98"/>
    <w:rsid w:val="000276A8"/>
    <w:rsid w:val="000366F6"/>
    <w:rsid w:val="00047B0B"/>
    <w:rsid w:val="000554C5"/>
    <w:rsid w:val="000560DE"/>
    <w:rsid w:val="000869BB"/>
    <w:rsid w:val="000908DC"/>
    <w:rsid w:val="000953E9"/>
    <w:rsid w:val="000A4810"/>
    <w:rsid w:val="000B51B4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954FF"/>
    <w:rsid w:val="001A09D0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F7521"/>
    <w:rsid w:val="00200285"/>
    <w:rsid w:val="002247E7"/>
    <w:rsid w:val="00224F08"/>
    <w:rsid w:val="00243197"/>
    <w:rsid w:val="002826B8"/>
    <w:rsid w:val="00297489"/>
    <w:rsid w:val="002A10A9"/>
    <w:rsid w:val="002A605C"/>
    <w:rsid w:val="002B29BE"/>
    <w:rsid w:val="002B4709"/>
    <w:rsid w:val="002C0842"/>
    <w:rsid w:val="002C6063"/>
    <w:rsid w:val="002E2BC0"/>
    <w:rsid w:val="002F1BD2"/>
    <w:rsid w:val="002F45ED"/>
    <w:rsid w:val="0030121C"/>
    <w:rsid w:val="00302D02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413"/>
    <w:rsid w:val="00396BC2"/>
    <w:rsid w:val="003A1753"/>
    <w:rsid w:val="003A3AFB"/>
    <w:rsid w:val="003C388A"/>
    <w:rsid w:val="003C781C"/>
    <w:rsid w:val="003D2964"/>
    <w:rsid w:val="003D2B8B"/>
    <w:rsid w:val="003D58DE"/>
    <w:rsid w:val="003E5F31"/>
    <w:rsid w:val="003F116E"/>
    <w:rsid w:val="00403977"/>
    <w:rsid w:val="0040422E"/>
    <w:rsid w:val="004151A9"/>
    <w:rsid w:val="00416B09"/>
    <w:rsid w:val="004173EC"/>
    <w:rsid w:val="00426538"/>
    <w:rsid w:val="00432B47"/>
    <w:rsid w:val="00434950"/>
    <w:rsid w:val="0044131F"/>
    <w:rsid w:val="00443C93"/>
    <w:rsid w:val="00460E11"/>
    <w:rsid w:val="00474A3E"/>
    <w:rsid w:val="00482B2F"/>
    <w:rsid w:val="004904C6"/>
    <w:rsid w:val="004A1FCA"/>
    <w:rsid w:val="004B09C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3522D"/>
    <w:rsid w:val="00544B75"/>
    <w:rsid w:val="00571221"/>
    <w:rsid w:val="00572826"/>
    <w:rsid w:val="005729E6"/>
    <w:rsid w:val="005760DF"/>
    <w:rsid w:val="005866F7"/>
    <w:rsid w:val="005A5D48"/>
    <w:rsid w:val="005B0D6E"/>
    <w:rsid w:val="005D35BD"/>
    <w:rsid w:val="005D400C"/>
    <w:rsid w:val="005D4126"/>
    <w:rsid w:val="005D736C"/>
    <w:rsid w:val="005E2B9E"/>
    <w:rsid w:val="005E79A8"/>
    <w:rsid w:val="00603163"/>
    <w:rsid w:val="00620E71"/>
    <w:rsid w:val="006337F5"/>
    <w:rsid w:val="00634B90"/>
    <w:rsid w:val="00647A22"/>
    <w:rsid w:val="00650F13"/>
    <w:rsid w:val="006515D8"/>
    <w:rsid w:val="00656775"/>
    <w:rsid w:val="00660714"/>
    <w:rsid w:val="00660CF4"/>
    <w:rsid w:val="00662EEE"/>
    <w:rsid w:val="006928A4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036BD"/>
    <w:rsid w:val="00812786"/>
    <w:rsid w:val="00822362"/>
    <w:rsid w:val="00822F16"/>
    <w:rsid w:val="00823D85"/>
    <w:rsid w:val="00845364"/>
    <w:rsid w:val="00856951"/>
    <w:rsid w:val="00866E73"/>
    <w:rsid w:val="0087505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1714"/>
    <w:rsid w:val="009318C9"/>
    <w:rsid w:val="009329E3"/>
    <w:rsid w:val="009454BC"/>
    <w:rsid w:val="00946161"/>
    <w:rsid w:val="00953990"/>
    <w:rsid w:val="009633B0"/>
    <w:rsid w:val="00966FD7"/>
    <w:rsid w:val="00990FFF"/>
    <w:rsid w:val="00991B14"/>
    <w:rsid w:val="00992D9B"/>
    <w:rsid w:val="009B5597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018"/>
    <w:rsid w:val="00A33124"/>
    <w:rsid w:val="00A34654"/>
    <w:rsid w:val="00A42FB4"/>
    <w:rsid w:val="00A47AAE"/>
    <w:rsid w:val="00A5001F"/>
    <w:rsid w:val="00A5415B"/>
    <w:rsid w:val="00A66FFE"/>
    <w:rsid w:val="00A840BA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15BD3"/>
    <w:rsid w:val="00B4232F"/>
    <w:rsid w:val="00B43C39"/>
    <w:rsid w:val="00B47F4C"/>
    <w:rsid w:val="00B70D73"/>
    <w:rsid w:val="00B7315E"/>
    <w:rsid w:val="00B8520E"/>
    <w:rsid w:val="00BA178C"/>
    <w:rsid w:val="00BA2D00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6350D"/>
    <w:rsid w:val="00C70131"/>
    <w:rsid w:val="00C84FC7"/>
    <w:rsid w:val="00C97D3C"/>
    <w:rsid w:val="00CB2AB0"/>
    <w:rsid w:val="00CC059F"/>
    <w:rsid w:val="00CC6C80"/>
    <w:rsid w:val="00CD04BE"/>
    <w:rsid w:val="00CE0B4A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162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031A"/>
    <w:rsid w:val="00DF24A1"/>
    <w:rsid w:val="00E20F96"/>
    <w:rsid w:val="00E27589"/>
    <w:rsid w:val="00E33CFA"/>
    <w:rsid w:val="00E41CA4"/>
    <w:rsid w:val="00E4335C"/>
    <w:rsid w:val="00E45CDE"/>
    <w:rsid w:val="00E545F4"/>
    <w:rsid w:val="00E55680"/>
    <w:rsid w:val="00E57E1C"/>
    <w:rsid w:val="00E65EE4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1962"/>
    <w:rsid w:val="00F237FB"/>
    <w:rsid w:val="00F2749E"/>
    <w:rsid w:val="00F32EA5"/>
    <w:rsid w:val="00F5795D"/>
    <w:rsid w:val="00F65531"/>
    <w:rsid w:val="00F81A1A"/>
    <w:rsid w:val="00F86A7F"/>
    <w:rsid w:val="00F90623"/>
    <w:rsid w:val="00F947B3"/>
    <w:rsid w:val="00FA4226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0"/>
  </w:style>
  <w:style w:type="paragraph" w:styleId="3">
    <w:name w:val="heading 3"/>
    <w:basedOn w:val="a"/>
    <w:next w:val="a"/>
    <w:link w:val="30"/>
    <w:qFormat/>
    <w:rsid w:val="009633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301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330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30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3B0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301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330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30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1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69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B8CC-FD5B-4A83-B32F-08F4846C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2014-09-22T13:05:00Z</cp:lastPrinted>
  <dcterms:created xsi:type="dcterms:W3CDTF">2014-09-22T13:11:00Z</dcterms:created>
  <dcterms:modified xsi:type="dcterms:W3CDTF">2014-09-22T13:11:00Z</dcterms:modified>
</cp:coreProperties>
</file>