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6F" w:rsidRDefault="00984D6F" w:rsidP="00984D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6F" w:rsidRPr="00CB0CD8" w:rsidRDefault="00984D6F" w:rsidP="0098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605C37" w:rsidP="00984D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Шестьдесят вторая </w:t>
      </w:r>
      <w:r w:rsidR="00984D6F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пятого созыва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ноября 2019 года                 с. </w:t>
      </w:r>
      <w:r w:rsidR="00B71EF1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Синдякино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№ 1</w:t>
      </w:r>
      <w:r w:rsidR="00D54F33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71EF1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земельном налоге на территории сельского поселения </w:t>
      </w:r>
      <w:r w:rsidR="007B0A1E" w:rsidRPr="00CB0C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области"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Изменений в Положение «О земельном налоге на территории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области", утвержденное решением Совета депутатов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  <w:r w:rsidR="00CB0CD8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083B" w:rsidRPr="00CB0CD8">
        <w:rPr>
          <w:rFonts w:ascii="Times New Roman" w:hAnsi="Times New Roman" w:cs="Times New Roman"/>
          <w:sz w:val="28"/>
          <w:szCs w:val="28"/>
        </w:rPr>
        <w:t>от   27.11.2009 № 74 (с изменениями   от 26.03.2010  №  8 , от  01.11.2010 № 20, от  22.03.2011 № 35,</w:t>
      </w:r>
      <w:proofErr w:type="gramEnd"/>
      <w:r w:rsidR="008F083B" w:rsidRPr="00CB0CD8">
        <w:rPr>
          <w:rFonts w:ascii="Times New Roman" w:hAnsi="Times New Roman" w:cs="Times New Roman"/>
          <w:sz w:val="28"/>
          <w:szCs w:val="28"/>
        </w:rPr>
        <w:t xml:space="preserve"> от 25.09.2012  № 75, от 05.12.2013 № 100, от 22 сентября 2014 года № 114, от 18 ноября 2014 года № 122, от 14 марта 2016 года № 20</w:t>
      </w:r>
      <w:r w:rsidR="00B44503" w:rsidRPr="00CB0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</w:t>
      </w:r>
      <w:r w:rsidR="008F083B" w:rsidRPr="00CB0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503" w:rsidRPr="00CB0CD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.02.2018 года №70)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учитывая мнение постоянной депутатской комиссии по соблюдению законности, правовым вопросам, земельным отношениям и экологии, Совет депутатов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изменения в Положение "О земельном налоге на территории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области", утвержденное решением Совета депутатов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 </w:t>
      </w:r>
      <w:r w:rsidR="00CB0CD8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B0A1E" w:rsidRPr="00CB0CD8">
        <w:rPr>
          <w:rFonts w:ascii="Times New Roman" w:hAnsi="Times New Roman" w:cs="Times New Roman"/>
          <w:sz w:val="28"/>
          <w:szCs w:val="28"/>
        </w:rPr>
        <w:t>27.11.2009 № 74 (с изменениями   от 26.03.2010  №  8 , от  01.11.2010 № 20, от  22.03.2011 № 35, от 25.09.2012  № 75, от 05.12.2013 № 100, от 22 сентября 2014 года № 114, от 18 ноября</w:t>
      </w:r>
      <w:proofErr w:type="gramEnd"/>
      <w:r w:rsidR="007B0A1E" w:rsidRPr="00CB0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A1E" w:rsidRPr="00CB0CD8">
        <w:rPr>
          <w:rFonts w:ascii="Times New Roman" w:hAnsi="Times New Roman" w:cs="Times New Roman"/>
          <w:sz w:val="28"/>
          <w:szCs w:val="28"/>
        </w:rPr>
        <w:t>2014 года № 122, от 14 марта 2016 года № 20</w:t>
      </w:r>
      <w:r w:rsidR="007B0A1E" w:rsidRPr="00CB0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01.02.2018 года №70)</w:t>
      </w:r>
      <w:r w:rsidR="00B44503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(прилагаю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тся).</w:t>
      </w:r>
      <w:proofErr w:type="gramEnd"/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изменения в Положение "О земельном налоге на территории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района Липецкой области" главе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опубликования.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6F" w:rsidRPr="00CB0CD8" w:rsidRDefault="00984D6F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6F" w:rsidRPr="00CB0CD8" w:rsidRDefault="00984D6F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1EF1" w:rsidRPr="00CB0CD8" w:rsidRDefault="00984D6F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984D6F" w:rsidRPr="00CB0CD8" w:rsidRDefault="00984D6F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bookmarkStart w:id="0" w:name="_GoBack"/>
      <w:bookmarkEnd w:id="0"/>
      <w:r w:rsidR="00B71EF1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="00B71EF1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proofErr w:type="gramStart"/>
      <w:r w:rsidR="00B71EF1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spellEnd"/>
      <w:proofErr w:type="gramEnd"/>
    </w:p>
    <w:p w:rsidR="00984D6F" w:rsidRPr="00CB0CD8" w:rsidRDefault="00984D6F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A35" w:rsidRDefault="00603A35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6F" w:rsidRPr="00CB0CD8" w:rsidRDefault="00984D6F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Совета депутатов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"О внесении изменений в Положение "</w:t>
      </w:r>
      <w:proofErr w:type="gramStart"/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земельном </w:t>
      </w:r>
      <w:proofErr w:type="gramStart"/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налоге</w:t>
      </w:r>
      <w:proofErr w:type="gramEnd"/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района"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"О земельном налоге на территории сельского поселения </w:t>
      </w:r>
      <w:r w:rsidR="007B0A1E" w:rsidRPr="00CB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земельном налоге на территории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 утвержденное решением Совета депутатов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B0CD8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0A1E" w:rsidRPr="00CB0CD8">
        <w:rPr>
          <w:rFonts w:ascii="Times New Roman" w:hAnsi="Times New Roman" w:cs="Times New Roman"/>
          <w:sz w:val="28"/>
          <w:szCs w:val="28"/>
        </w:rPr>
        <w:t xml:space="preserve">27.11.2009 № 74 </w:t>
      </w:r>
      <w:r w:rsidR="00CB0CD8">
        <w:rPr>
          <w:rFonts w:ascii="Times New Roman" w:hAnsi="Times New Roman" w:cs="Times New Roman"/>
          <w:sz w:val="28"/>
          <w:szCs w:val="28"/>
        </w:rPr>
        <w:t xml:space="preserve"> </w:t>
      </w:r>
      <w:r w:rsidR="007B0A1E" w:rsidRPr="00CB0CD8">
        <w:rPr>
          <w:rFonts w:ascii="Times New Roman" w:hAnsi="Times New Roman" w:cs="Times New Roman"/>
          <w:sz w:val="28"/>
          <w:szCs w:val="28"/>
        </w:rPr>
        <w:t>(с изменениями   от 26.03.2010  №  8 , от  01.11.2010 № 20, от  22.03.2011 № 35, от 25.09.2012  № 75, от 05.12.2013 № 100, от 22 сентября 2014 года № 114, от 18 ноября 2014 года № 122, от 14 марта</w:t>
      </w:r>
      <w:proofErr w:type="gramEnd"/>
      <w:r w:rsidR="007B0A1E" w:rsidRPr="00CB0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A1E" w:rsidRPr="00CB0CD8">
        <w:rPr>
          <w:rFonts w:ascii="Times New Roman" w:hAnsi="Times New Roman" w:cs="Times New Roman"/>
          <w:sz w:val="28"/>
          <w:szCs w:val="28"/>
        </w:rPr>
        <w:t>2016 года № 20</w:t>
      </w:r>
      <w:r w:rsidR="007B0A1E" w:rsidRPr="00CB0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01.02.2018 года №70)</w:t>
      </w:r>
      <w:r w:rsidRPr="00CB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  <w:proofErr w:type="gramEnd"/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3 Налоговая ставка изложить в новой редакции: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 Налоговая ставка</w:t>
      </w:r>
    </w:p>
    <w:p w:rsidR="00984D6F" w:rsidRPr="00CB0CD8" w:rsidRDefault="00984D6F" w:rsidP="00984D6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0CD8">
        <w:rPr>
          <w:color w:val="000000"/>
          <w:spacing w:val="-13"/>
          <w:sz w:val="28"/>
          <w:szCs w:val="28"/>
        </w:rPr>
        <w:t>3.1 </w:t>
      </w:r>
      <w:r w:rsidRPr="00CB0CD8">
        <w:rPr>
          <w:color w:val="000000"/>
          <w:sz w:val="28"/>
          <w:szCs w:val="28"/>
        </w:rPr>
        <w:t>Налоговая ставка в размере 0,3 процента от кадастровой стоимости земли устанавливается в отношении земельных участков:</w:t>
      </w:r>
    </w:p>
    <w:p w:rsidR="00984D6F" w:rsidRPr="00CB0CD8" w:rsidRDefault="00262119" w:rsidP="00984D6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0CD8">
        <w:rPr>
          <w:color w:val="000000"/>
          <w:sz w:val="28"/>
          <w:szCs w:val="28"/>
        </w:rPr>
        <w:t xml:space="preserve">- </w:t>
      </w:r>
      <w:r w:rsidR="00984D6F" w:rsidRPr="00CB0CD8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Pr="00CB0CD8">
        <w:rPr>
          <w:color w:val="000000"/>
          <w:sz w:val="28"/>
          <w:szCs w:val="28"/>
        </w:rPr>
        <w:t>;</w:t>
      </w:r>
    </w:p>
    <w:p w:rsidR="00263CE1" w:rsidRPr="00CB0CD8" w:rsidRDefault="00984D6F" w:rsidP="00263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0CD8">
        <w:rPr>
          <w:rFonts w:ascii="Times New Roman" w:hAnsi="Times New Roman" w:cs="Times New Roman"/>
          <w:color w:val="000000"/>
          <w:sz w:val="28"/>
          <w:szCs w:val="28"/>
        </w:rPr>
        <w:t>-занятых жилищным фондом и объектами инженерной инфраструктуры жилищно - коммунального комплекса (за </w:t>
      </w:r>
      <w:r w:rsidRPr="00CB0CD8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исключение доли в праве на земельный участок, приходящийся </w:t>
      </w:r>
      <w:r w:rsidRPr="00CB0CD8">
        <w:rPr>
          <w:rFonts w:ascii="Times New Roman" w:hAnsi="Times New Roman" w:cs="Times New Roman"/>
          <w:color w:val="000000"/>
          <w:sz w:val="28"/>
          <w:szCs w:val="28"/>
        </w:rPr>
        <w:t xml:space="preserve">на объект, не относящийся к жилищному фонду и к объектам инженерной инфраструктуры жилищно – коммунального комплекса) или </w:t>
      </w:r>
      <w:r w:rsidR="00262119" w:rsidRPr="00CB0CD8">
        <w:rPr>
          <w:rFonts w:ascii="Times New Roman" w:hAnsi="Times New Roman" w:cs="Times New Roman"/>
          <w:color w:val="000000"/>
          <w:sz w:val="28"/>
          <w:szCs w:val="28"/>
        </w:rPr>
        <w:t>приобретенных (</w:t>
      </w:r>
      <w:r w:rsidRPr="00CB0CD8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r w:rsidR="00262119" w:rsidRPr="00CB0CD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B0CD8">
        <w:rPr>
          <w:rFonts w:ascii="Times New Roman" w:hAnsi="Times New Roman" w:cs="Times New Roman"/>
          <w:color w:val="000000"/>
          <w:sz w:val="28"/>
          <w:szCs w:val="28"/>
        </w:rPr>
        <w:t xml:space="preserve"> для </w:t>
      </w:r>
      <w:r w:rsidRPr="00CB0CD8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жилищного </w:t>
      </w:r>
      <w:r w:rsidR="00263CE1" w:rsidRPr="00CB0C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строительства </w:t>
      </w:r>
      <w:r w:rsidR="00263CE1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63CE1" w:rsidRPr="00CB0CD8" w:rsidRDefault="00263CE1" w:rsidP="00263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63CE1" w:rsidRPr="00CB0CD8" w:rsidRDefault="00263CE1" w:rsidP="00263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63CE1" w:rsidRPr="00CB0CD8" w:rsidRDefault="00263CE1" w:rsidP="00263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6F" w:rsidRPr="00CB0CD8" w:rsidRDefault="00984D6F" w:rsidP="00984D6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0CD8">
        <w:rPr>
          <w:color w:val="000000"/>
          <w:sz w:val="28"/>
          <w:szCs w:val="28"/>
        </w:rPr>
        <w:t>3.2</w:t>
      </w:r>
      <w:r w:rsidR="00CB0CD8" w:rsidRPr="00CB0CD8">
        <w:rPr>
          <w:color w:val="000000"/>
          <w:sz w:val="28"/>
          <w:szCs w:val="28"/>
        </w:rPr>
        <w:t xml:space="preserve"> </w:t>
      </w:r>
      <w:r w:rsidRPr="00CB0CD8">
        <w:rPr>
          <w:color w:val="000000"/>
          <w:sz w:val="28"/>
          <w:szCs w:val="28"/>
        </w:rPr>
        <w:t>Налоговая ставка в размере 1,5 процентов устанавливается в отношении прочих земельных участков</w:t>
      </w:r>
      <w:proofErr w:type="gramStart"/>
      <w:r w:rsidRPr="00CB0CD8">
        <w:rPr>
          <w:color w:val="000000"/>
          <w:sz w:val="28"/>
          <w:szCs w:val="28"/>
        </w:rPr>
        <w:t>.</w:t>
      </w:r>
      <w:r w:rsidR="00262119" w:rsidRPr="00CB0CD8">
        <w:rPr>
          <w:color w:val="000000"/>
          <w:sz w:val="28"/>
          <w:szCs w:val="28"/>
        </w:rPr>
        <w:t>»</w:t>
      </w:r>
      <w:proofErr w:type="gramEnd"/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CA6CDF" w:rsidRPr="00CB0CD8" w:rsidRDefault="00984D6F" w:rsidP="00CA6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изменения вступают </w:t>
      </w:r>
      <w:r w:rsidR="00CA6CDF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CA6CDF" w:rsidRPr="00CB0CD8" w:rsidRDefault="00CA6CD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CD8" w:rsidRPr="00CB0CD8" w:rsidRDefault="00984D6F" w:rsidP="00984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984D6F" w:rsidRPr="00CB0CD8" w:rsidRDefault="007B0A1E" w:rsidP="00CB0CD8">
      <w:pPr>
        <w:shd w:val="clear" w:color="auto" w:fill="FFFFFF"/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984D6F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B0CD8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В.В.Худяков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5603" w:rsidRPr="00CB0CD8" w:rsidRDefault="00A35603">
      <w:pPr>
        <w:rPr>
          <w:rFonts w:ascii="Times New Roman" w:hAnsi="Times New Roman" w:cs="Times New Roman"/>
          <w:sz w:val="28"/>
          <w:szCs w:val="28"/>
        </w:rPr>
      </w:pPr>
    </w:p>
    <w:p w:rsidR="00984D6F" w:rsidRPr="00CB0CD8" w:rsidRDefault="00984D6F">
      <w:pPr>
        <w:rPr>
          <w:rFonts w:ascii="Times New Roman" w:hAnsi="Times New Roman" w:cs="Times New Roman"/>
          <w:sz w:val="28"/>
          <w:szCs w:val="28"/>
        </w:rPr>
      </w:pPr>
    </w:p>
    <w:p w:rsidR="00984D6F" w:rsidRPr="00CB0CD8" w:rsidRDefault="00984D6F">
      <w:pPr>
        <w:rPr>
          <w:rFonts w:ascii="Times New Roman" w:hAnsi="Times New Roman" w:cs="Times New Roman"/>
          <w:sz w:val="28"/>
          <w:szCs w:val="28"/>
        </w:rPr>
      </w:pPr>
    </w:p>
    <w:p w:rsidR="00984D6F" w:rsidRPr="00CB0CD8" w:rsidRDefault="00984D6F">
      <w:pPr>
        <w:rPr>
          <w:rFonts w:ascii="Times New Roman" w:hAnsi="Times New Roman" w:cs="Times New Roman"/>
          <w:sz w:val="28"/>
          <w:szCs w:val="28"/>
        </w:rPr>
      </w:pPr>
    </w:p>
    <w:p w:rsidR="00984D6F" w:rsidRPr="00CB0CD8" w:rsidRDefault="00984D6F">
      <w:pPr>
        <w:rPr>
          <w:rFonts w:ascii="Times New Roman" w:hAnsi="Times New Roman" w:cs="Times New Roman"/>
          <w:sz w:val="28"/>
          <w:szCs w:val="28"/>
        </w:rPr>
      </w:pPr>
    </w:p>
    <w:p w:rsidR="00984D6F" w:rsidRPr="00CB0CD8" w:rsidRDefault="00984D6F">
      <w:pPr>
        <w:rPr>
          <w:rFonts w:ascii="Times New Roman" w:hAnsi="Times New Roman" w:cs="Times New Roman"/>
          <w:sz w:val="28"/>
          <w:szCs w:val="28"/>
        </w:rPr>
      </w:pPr>
    </w:p>
    <w:sectPr w:rsidR="00984D6F" w:rsidRPr="00CB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9B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62119"/>
    <w:rsid w:val="00263CE1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4BD8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03A35"/>
    <w:rsid w:val="00605C37"/>
    <w:rsid w:val="00620E71"/>
    <w:rsid w:val="00634B90"/>
    <w:rsid w:val="00650F13"/>
    <w:rsid w:val="0065302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B0A1E"/>
    <w:rsid w:val="007E0D4F"/>
    <w:rsid w:val="007F79B3"/>
    <w:rsid w:val="007F79E3"/>
    <w:rsid w:val="00812786"/>
    <w:rsid w:val="00822362"/>
    <w:rsid w:val="00822F16"/>
    <w:rsid w:val="00823D85"/>
    <w:rsid w:val="00845364"/>
    <w:rsid w:val="00847851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083B"/>
    <w:rsid w:val="008F466A"/>
    <w:rsid w:val="00907D23"/>
    <w:rsid w:val="00915697"/>
    <w:rsid w:val="009329E3"/>
    <w:rsid w:val="009454BC"/>
    <w:rsid w:val="00946161"/>
    <w:rsid w:val="00953990"/>
    <w:rsid w:val="00966FD7"/>
    <w:rsid w:val="00984D6F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77AFA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4503"/>
    <w:rsid w:val="00B47F4C"/>
    <w:rsid w:val="00B70D73"/>
    <w:rsid w:val="00B71EF1"/>
    <w:rsid w:val="00B7315E"/>
    <w:rsid w:val="00BA178C"/>
    <w:rsid w:val="00BA50CA"/>
    <w:rsid w:val="00BB65AA"/>
    <w:rsid w:val="00BC36D2"/>
    <w:rsid w:val="00BC6EC8"/>
    <w:rsid w:val="00BD3E7A"/>
    <w:rsid w:val="00BF019B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A6CDF"/>
    <w:rsid w:val="00CB0CD8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4F33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84D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4D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8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D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84D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4D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8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D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03BE-CEE5-4EDD-B53C-9D4700E7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7</cp:revision>
  <cp:lastPrinted>2019-11-25T12:21:00Z</cp:lastPrinted>
  <dcterms:created xsi:type="dcterms:W3CDTF">2019-11-15T07:40:00Z</dcterms:created>
  <dcterms:modified xsi:type="dcterms:W3CDTF">2019-11-25T12:31:00Z</dcterms:modified>
</cp:coreProperties>
</file>